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68C" w:rsidRDefault="0004668C" w:rsidP="0004668C"/>
    <w:p w:rsidR="0004668C" w:rsidRDefault="0004668C" w:rsidP="0004668C"/>
    <w:p w:rsidR="0004668C" w:rsidRDefault="0004668C" w:rsidP="0004668C">
      <w:r>
        <w:t xml:space="preserve">HEA 102 Principles of Health Science  </w:t>
      </w:r>
    </w:p>
    <w:p w:rsidR="0004668C" w:rsidRDefault="0004668C" w:rsidP="0004668C">
      <w:r>
        <w:t xml:space="preserve">Course Description </w:t>
      </w:r>
    </w:p>
    <w:p w:rsidR="0004668C" w:rsidRDefault="0004668C" w:rsidP="0004668C">
      <w:r>
        <w:t>This course is an orientation to the Health Care Industry. It is designed to develop and enhance an understanding of the roles and responsibilities of each career major area. Upon successful completion of this course, the student will be able to focus on a career major path and make informed decisions regarding choices for continuing education and/or employment. This course addresses the Kentucky Learner Goals and Academic Expectations, Core Content for Assessment, and includes core components from the National Health Care Skill Standards</w:t>
      </w:r>
      <w:proofErr w:type="gramStart"/>
      <w:r>
        <w:t>.(</w:t>
      </w:r>
      <w:proofErr w:type="gramEnd"/>
      <w:r>
        <w:t xml:space="preserve">THIS COURSE WAS PREVIOUSLY CALLED HEALTH SCIENCES INTRO) </w:t>
      </w:r>
    </w:p>
    <w:p w:rsidR="0004668C" w:rsidRDefault="0004668C" w:rsidP="0004668C">
      <w:r>
        <w:t xml:space="preserve">Prerequisite: None </w:t>
      </w:r>
    </w:p>
    <w:p w:rsidR="0004668C" w:rsidRDefault="0004668C" w:rsidP="0004668C">
      <w:r>
        <w:t xml:space="preserve">TASK LIST </w:t>
      </w:r>
    </w:p>
    <w:p w:rsidR="0004668C" w:rsidRDefault="0004668C" w:rsidP="0004668C">
      <w:proofErr w:type="gramStart"/>
      <w:r>
        <w:t>1 Incorporate HOSA using competitive event guidelines, leadership and team skills in all content areas.</w:t>
      </w:r>
      <w:proofErr w:type="gramEnd"/>
      <w:r>
        <w:t xml:space="preserve">  </w:t>
      </w:r>
    </w:p>
    <w:p w:rsidR="0004668C" w:rsidRDefault="0004668C" w:rsidP="0004668C">
      <w:r>
        <w:t xml:space="preserve">2 Describe the role of professional organization in a career major area.  </w:t>
      </w:r>
    </w:p>
    <w:p w:rsidR="0004668C" w:rsidRDefault="0004668C" w:rsidP="0004668C">
      <w:r>
        <w:t xml:space="preserve">3 Describe and apply the problem-solving processes independently and in groups.  </w:t>
      </w:r>
    </w:p>
    <w:p w:rsidR="0004668C" w:rsidRDefault="0004668C" w:rsidP="0004668C">
      <w:r>
        <w:t xml:space="preserve">4 Describe the importance of teamwork and apply teamwork skills.  </w:t>
      </w:r>
    </w:p>
    <w:p w:rsidR="0004668C" w:rsidRDefault="0004668C" w:rsidP="0004668C">
      <w:r>
        <w:t xml:space="preserve">5 Study Skills - Complete a learning styles inventory  </w:t>
      </w:r>
    </w:p>
    <w:p w:rsidR="0004668C" w:rsidRDefault="0004668C" w:rsidP="0004668C">
      <w:r>
        <w:t xml:space="preserve">6 Prepare a study schedule; follow oral and written directions; use listening as a learning skill; write lecture notes.  </w:t>
      </w:r>
    </w:p>
    <w:p w:rsidR="0004668C" w:rsidRDefault="0004668C" w:rsidP="0004668C">
      <w:proofErr w:type="gramStart"/>
      <w:r>
        <w:t>7 Summarize in writing, readings from textbooks, technical manuals, and other written materials.</w:t>
      </w:r>
      <w:proofErr w:type="gramEnd"/>
      <w:r>
        <w:t xml:space="preserve"> Use strategies to improve reading speed, comprehension, and recall.  </w:t>
      </w:r>
    </w:p>
    <w:p w:rsidR="0004668C" w:rsidRDefault="0004668C" w:rsidP="0004668C">
      <w:r>
        <w:t xml:space="preserve">8 Use strategies for taking tests: use reference libraries; write an organized paper(s). Include a technical writing assignment.  </w:t>
      </w:r>
    </w:p>
    <w:p w:rsidR="0004668C" w:rsidRDefault="0004668C" w:rsidP="0004668C">
      <w:r>
        <w:t xml:space="preserve">9 Identify medical/health care milestones that have led to advances in health care  </w:t>
      </w:r>
    </w:p>
    <w:p w:rsidR="0004668C" w:rsidRDefault="0004668C" w:rsidP="0004668C">
      <w:r>
        <w:t xml:space="preserve">10 Describe systems theory and its components constructing a health care model  </w:t>
      </w:r>
    </w:p>
    <w:p w:rsidR="0004668C" w:rsidRDefault="0004668C" w:rsidP="0004668C">
      <w:r>
        <w:t xml:space="preserve">11 Predict how and where the following factors may </w:t>
      </w:r>
      <w:proofErr w:type="spellStart"/>
      <w:r>
        <w:t>effect</w:t>
      </w:r>
      <w:proofErr w:type="spellEnd"/>
      <w:r>
        <w:t xml:space="preserve"> the health care delivery system: rising cost, managed care, technology, an aging population, access to care, alternative therapies, and lifestyle/behavior.  </w:t>
      </w:r>
    </w:p>
    <w:p w:rsidR="0004668C" w:rsidRDefault="0004668C" w:rsidP="0004668C">
      <w:r>
        <w:lastRenderedPageBreak/>
        <w:t xml:space="preserve">12 Research the organizational structures and services of various types of health care facilities including the interdisciplinary health care team.  </w:t>
      </w:r>
    </w:p>
    <w:p w:rsidR="0004668C" w:rsidRDefault="0004668C" w:rsidP="0004668C">
      <w:r>
        <w:t xml:space="preserve">13 Differentiate between various types of health care insurance plans  </w:t>
      </w:r>
    </w:p>
    <w:p w:rsidR="0004668C" w:rsidRDefault="0004668C" w:rsidP="0004668C">
      <w:r>
        <w:t xml:space="preserve">14 Analyze the cause and effect on health care system change based on the influence of technology epidemiology, bio-ethics, socioeconomic and various forms of complementary (nontraditional) medicine  </w:t>
      </w:r>
    </w:p>
    <w:p w:rsidR="0004668C" w:rsidRDefault="0004668C" w:rsidP="0004668C">
      <w:r>
        <w:t xml:space="preserve">15 Differentiate between licensure, certification, and registration  </w:t>
      </w:r>
    </w:p>
    <w:p w:rsidR="0004668C" w:rsidRDefault="0004668C" w:rsidP="0004668C">
      <w:r>
        <w:t xml:space="preserve">16 Explore a potential health science career path in at least one of the following health care services: Diagnostic, Therapeutic, Informational, </w:t>
      </w:r>
      <w:proofErr w:type="gramStart"/>
      <w:r>
        <w:t>Environmental</w:t>
      </w:r>
      <w:proofErr w:type="gramEnd"/>
      <w:r>
        <w:t xml:space="preserve">  </w:t>
      </w:r>
    </w:p>
    <w:p w:rsidR="0004668C" w:rsidRDefault="0004668C" w:rsidP="0004668C">
      <w:r>
        <w:t xml:space="preserve">17 Demonstrate a basic skill used in a career major area  </w:t>
      </w:r>
    </w:p>
    <w:p w:rsidR="0004668C" w:rsidRDefault="0004668C" w:rsidP="0004668C">
      <w:r>
        <w:t xml:space="preserve">18 Demonstrate mathematical skills in health careers  </w:t>
      </w:r>
    </w:p>
    <w:p w:rsidR="0004668C" w:rsidRDefault="0004668C" w:rsidP="0004668C">
      <w:r>
        <w:t xml:space="preserve">19 Demonstrate an understanding and application of Roman numerals  </w:t>
      </w:r>
    </w:p>
    <w:p w:rsidR="0004668C" w:rsidRDefault="0004668C" w:rsidP="0004668C">
      <w:r>
        <w:t xml:space="preserve">20 Demonstrate the ability to convert Greenwich (standard) time to military time  </w:t>
      </w:r>
    </w:p>
    <w:p w:rsidR="0004668C" w:rsidRDefault="0004668C" w:rsidP="0004668C">
      <w:r>
        <w:t xml:space="preserve">21 Convert apothecary and household measures to metric equivalents  </w:t>
      </w:r>
    </w:p>
    <w:p w:rsidR="0004668C" w:rsidRDefault="0004668C" w:rsidP="0004668C">
      <w:r>
        <w:t xml:space="preserve">22 Analyze ethical and legal responsibilities, limitations, and implications of actions when confronted with specific issues  </w:t>
      </w:r>
    </w:p>
    <w:p w:rsidR="0004668C" w:rsidRDefault="0004668C" w:rsidP="0004668C">
      <w:r>
        <w:t xml:space="preserve">23 Analyze malpractice and liability issues related legislative scope of practice  </w:t>
      </w:r>
    </w:p>
    <w:p w:rsidR="0004668C" w:rsidRDefault="0004668C" w:rsidP="0004668C">
      <w:r>
        <w:t xml:space="preserve">24 Interpret and maintain clients rights in accordance to the Patient's Bill of Rights  </w:t>
      </w:r>
    </w:p>
    <w:p w:rsidR="0004668C" w:rsidRDefault="0004668C" w:rsidP="0004668C">
      <w:r>
        <w:t xml:space="preserve">25 Analyze legal and ethical aspects of confidentiality including HIPPA  </w:t>
      </w:r>
    </w:p>
    <w:p w:rsidR="0004668C" w:rsidRDefault="0004668C" w:rsidP="0004668C">
      <w:r>
        <w:t xml:space="preserve">26 Discuss the cost of malpractice insurance for various professions  </w:t>
      </w:r>
    </w:p>
    <w:p w:rsidR="0004668C" w:rsidRDefault="0004668C" w:rsidP="0004668C">
      <w:r>
        <w:t xml:space="preserve">27 Demonstrate the use of positive communication techniques in both verbal and nonverbal form  </w:t>
      </w:r>
    </w:p>
    <w:p w:rsidR="0004668C" w:rsidRDefault="0004668C" w:rsidP="0004668C">
      <w:r>
        <w:t xml:space="preserve">28 Explore possible barriers to communication  </w:t>
      </w:r>
    </w:p>
    <w:p w:rsidR="0004668C" w:rsidRDefault="0004668C" w:rsidP="0004668C">
      <w:r>
        <w:t xml:space="preserve">29 Identify and explore commonly used defense mechanisms  </w:t>
      </w:r>
    </w:p>
    <w:p w:rsidR="0004668C" w:rsidRDefault="0004668C" w:rsidP="0004668C">
      <w:r>
        <w:t xml:space="preserve">30 Evaluate Maslow's hierarchy of needs  </w:t>
      </w:r>
    </w:p>
    <w:p w:rsidR="0004668C" w:rsidRDefault="0004668C" w:rsidP="0004668C">
      <w:r>
        <w:t xml:space="preserve">31 Explain the stages of death and dying including the philosophy of hospice care  </w:t>
      </w:r>
    </w:p>
    <w:p w:rsidR="0004668C" w:rsidRDefault="0004668C" w:rsidP="0004668C">
      <w:r>
        <w:t xml:space="preserve">32 Compare and contrast multicultural and multilingual needs  </w:t>
      </w:r>
    </w:p>
    <w:p w:rsidR="0004668C" w:rsidRDefault="0004668C" w:rsidP="0004668C">
      <w:r>
        <w:t xml:space="preserve">33 Discuss the impact of religions and culture on those giving and receiving health care with an understanding of past and present events  </w:t>
      </w:r>
    </w:p>
    <w:p w:rsidR="0004668C" w:rsidRDefault="0004668C" w:rsidP="0004668C">
      <w:r>
        <w:lastRenderedPageBreak/>
        <w:t xml:space="preserve">34 Identify barriers to full team participation (sexual harassment, diversity, Americans with Disabilities Act, inhibiting behaviors)  </w:t>
      </w:r>
    </w:p>
    <w:p w:rsidR="0004668C" w:rsidRDefault="0004668C" w:rsidP="0004668C">
      <w:r>
        <w:t xml:space="preserve">35 Apply conflict resolution skills in team situations (i.e., workplace violence)  </w:t>
      </w:r>
    </w:p>
    <w:p w:rsidR="0004668C" w:rsidRDefault="0004668C" w:rsidP="0004668C">
      <w:r>
        <w:t xml:space="preserve">36 Describe the importance of time and self-management in the workplace  </w:t>
      </w:r>
    </w:p>
    <w:p w:rsidR="0004668C" w:rsidRDefault="0004668C" w:rsidP="0004668C">
      <w:r>
        <w:t xml:space="preserve">37 Describe personal performance skills (i.e., appropriate dress, business protocol, personality traits, customer relations skills, and professional behavior)  </w:t>
      </w:r>
    </w:p>
    <w:p w:rsidR="0004668C" w:rsidRDefault="0004668C" w:rsidP="0004668C">
      <w:r>
        <w:t xml:space="preserve">38 Describe the steps to take advantage of transition opportunities (i.e., lifestyle change, employment change)  </w:t>
      </w:r>
    </w:p>
    <w:p w:rsidR="0004668C" w:rsidRDefault="0004668C" w:rsidP="0004668C">
      <w:r>
        <w:t xml:space="preserve">39 Develop an employment portfolio including a cover letter, resume, and reference page  </w:t>
      </w:r>
    </w:p>
    <w:p w:rsidR="0004668C" w:rsidRDefault="0004668C" w:rsidP="0004668C">
      <w:r>
        <w:t xml:space="preserve">40 Identify sources for job leads and employer contacts  </w:t>
      </w:r>
    </w:p>
    <w:p w:rsidR="0004668C" w:rsidRDefault="0004668C" w:rsidP="0004668C">
      <w:r>
        <w:t xml:space="preserve">41 Complete application forms  </w:t>
      </w:r>
    </w:p>
    <w:p w:rsidR="0004668C" w:rsidRDefault="0004668C" w:rsidP="0004668C">
      <w:r>
        <w:t xml:space="preserve">42 Prepare and practice for job interviews  </w:t>
      </w:r>
    </w:p>
    <w:p w:rsidR="0004668C" w:rsidRDefault="0004668C" w:rsidP="0004668C">
      <w:r>
        <w:t xml:space="preserve">43 Practice job follow-up strategies (job acceptance and job rejection)  </w:t>
      </w:r>
    </w:p>
    <w:p w:rsidR="0004668C" w:rsidRDefault="0004668C" w:rsidP="0004668C">
      <w:r>
        <w:t xml:space="preserve">44 Review pre-employment tests  </w:t>
      </w:r>
    </w:p>
    <w:p w:rsidR="006D0498" w:rsidRDefault="0004668C" w:rsidP="0004668C">
      <w:r>
        <w:t>45 Identify policies and procedures for a drug-free workplace, workers' compensation, Family Medical Leave Act, grievance policy, unemployment compensation, and business ethics</w:t>
      </w:r>
      <w:bookmarkStart w:id="0" w:name="_GoBack"/>
      <w:bookmarkEnd w:id="0"/>
    </w:p>
    <w:sectPr w:rsidR="006D0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68C"/>
    <w:rsid w:val="0004668C"/>
    <w:rsid w:val="006D0498"/>
    <w:rsid w:val="00ED4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4192</Characters>
  <Application>Microsoft Office Word</Application>
  <DocSecurity>0</DocSecurity>
  <Lines>34</Lines>
  <Paragraphs>9</Paragraphs>
  <ScaleCrop>false</ScaleCrop>
  <Company>JCPS</Company>
  <LinksUpToDate>false</LinksUpToDate>
  <CharactersWithSpaces>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gilmore</dc:creator>
  <cp:lastModifiedBy>gilmore</cp:lastModifiedBy>
  <cp:revision>1</cp:revision>
  <dcterms:created xsi:type="dcterms:W3CDTF">2013-08-06T20:54:00Z</dcterms:created>
  <dcterms:modified xsi:type="dcterms:W3CDTF">2013-08-06T20:54:00Z</dcterms:modified>
</cp:coreProperties>
</file>